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93" w:rsidRPr="009E5593" w:rsidRDefault="009E5593" w:rsidP="009E5593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9E5593" w:rsidRDefault="009E5593" w:rsidP="009E55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земельного участка</w:t>
      </w:r>
    </w:p>
    <w:p w:rsidR="009E5593" w:rsidRPr="009E5593" w:rsidRDefault="009E5593" w:rsidP="009E55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593" w:rsidRPr="009E5593" w:rsidRDefault="009E5593" w:rsidP="00632B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сообщает о результатах проведенного </w:t>
      </w:r>
      <w:r w:rsidR="00632B4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 аукциона по продаже земельных участков.</w:t>
      </w:r>
    </w:p>
    <w:p w:rsidR="009E5593" w:rsidRPr="009E5593" w:rsidRDefault="009E5593" w:rsidP="00632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</w:t>
      </w:r>
      <w:r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32B44" w:rsidRPr="0063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</w:t>
      </w:r>
      <w:r w:rsidR="00632B44" w:rsidRPr="00632B44">
        <w:rPr>
          <w:rFonts w:ascii="Times New Roman" w:eastAsia="Calibri" w:hAnsi="Times New Roman" w:cs="Times New Roman"/>
          <w:sz w:val="28"/>
          <w:szCs w:val="28"/>
        </w:rPr>
        <w:t xml:space="preserve">74:07:1601001:1841, категория земель – земли сельскохозяйственного назначения, площадью 2368 (две тысячи триста шестьдесят восемь) квадратных метров, расположенный по адресу: Челябинская область, </w:t>
      </w:r>
      <w:proofErr w:type="spellStart"/>
      <w:r w:rsidR="00632B44" w:rsidRPr="00632B44">
        <w:rPr>
          <w:rFonts w:ascii="Times New Roman" w:eastAsia="Calibri" w:hAnsi="Times New Roman" w:cs="Times New Roman"/>
          <w:sz w:val="28"/>
          <w:szCs w:val="28"/>
        </w:rPr>
        <w:t>Еткульский</w:t>
      </w:r>
      <w:proofErr w:type="spellEnd"/>
      <w:r w:rsidR="00632B44" w:rsidRPr="00632B44">
        <w:rPr>
          <w:rFonts w:ascii="Times New Roman" w:eastAsia="Calibri" w:hAnsi="Times New Roman" w:cs="Times New Roman"/>
          <w:sz w:val="28"/>
          <w:szCs w:val="28"/>
        </w:rPr>
        <w:t xml:space="preserve"> район, примыкает с западной стороны к земельному участку № 58 по улице № 4 </w:t>
      </w:r>
      <w:proofErr w:type="gramStart"/>
      <w:r w:rsidR="00632B44" w:rsidRPr="00632B44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="00632B44" w:rsidRPr="00632B44">
        <w:rPr>
          <w:rFonts w:ascii="Times New Roman" w:eastAsia="Calibri" w:hAnsi="Times New Roman" w:cs="Times New Roman"/>
          <w:sz w:val="28"/>
          <w:szCs w:val="28"/>
        </w:rPr>
        <w:t xml:space="preserve"> «Кузнец» (далее – земельный участок), разрешенное использование – для ведения личного подсобного хозяйства</w:t>
      </w:r>
      <w:r w:rsidR="0063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аукционной комиссии: </w:t>
      </w:r>
      <w:r w:rsidR="00632B44" w:rsidRPr="0063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признан несостоявшимся, в связи с тем, что в аукционе участвовал только один участник №2 (пункт 19 статьи 39.12 Земельного </w:t>
      </w:r>
      <w:r w:rsidR="00632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Федерации)</w:t>
      </w: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B44" w:rsidRPr="00632B44" w:rsidRDefault="00632B44" w:rsidP="00632B4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E5593"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2 -</w:t>
      </w:r>
      <w:r w:rsidR="009E5593"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</w:t>
      </w:r>
      <w:r w:rsidRPr="00632B44">
        <w:rPr>
          <w:rFonts w:ascii="Times New Roman" w:eastAsia="Calibri" w:hAnsi="Times New Roman" w:cs="Times New Roman"/>
          <w:sz w:val="28"/>
          <w:szCs w:val="28"/>
        </w:rPr>
        <w:t>74:07:2900001:198</w:t>
      </w:r>
      <w:r w:rsidRPr="0063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 – земли населенных пунктов, расположенный по адресу: </w:t>
      </w:r>
      <w:r w:rsidRPr="00632B44">
        <w:rPr>
          <w:rFonts w:ascii="Times New Roman" w:eastAsia="Calibri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Pr="00632B44">
        <w:rPr>
          <w:rFonts w:ascii="Times New Roman" w:eastAsia="Calibri" w:hAnsi="Times New Roman" w:cs="Times New Roman"/>
          <w:sz w:val="28"/>
          <w:szCs w:val="28"/>
        </w:rPr>
        <w:t>Еткульский</w:t>
      </w:r>
      <w:proofErr w:type="spellEnd"/>
      <w:r w:rsidRPr="00632B44">
        <w:rPr>
          <w:rFonts w:ascii="Times New Roman" w:eastAsia="Calibri" w:hAnsi="Times New Roman" w:cs="Times New Roman"/>
          <w:sz w:val="28"/>
          <w:szCs w:val="28"/>
        </w:rPr>
        <w:t xml:space="preserve"> район, д. </w:t>
      </w:r>
      <w:proofErr w:type="spellStart"/>
      <w:r w:rsidRPr="00632B44">
        <w:rPr>
          <w:rFonts w:ascii="Times New Roman" w:eastAsia="Calibri" w:hAnsi="Times New Roman" w:cs="Times New Roman"/>
          <w:sz w:val="28"/>
          <w:szCs w:val="28"/>
        </w:rPr>
        <w:t>Новобаландино</w:t>
      </w:r>
      <w:proofErr w:type="spellEnd"/>
      <w:r w:rsidRPr="00632B44">
        <w:rPr>
          <w:rFonts w:ascii="Times New Roman" w:eastAsia="Calibri" w:hAnsi="Times New Roman" w:cs="Times New Roman"/>
          <w:sz w:val="28"/>
          <w:szCs w:val="28"/>
        </w:rPr>
        <w:t>, ул. Молодежная, 23А</w:t>
      </w:r>
      <w:r w:rsidRPr="0063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632B44">
        <w:rPr>
          <w:rFonts w:ascii="Times New Roman" w:eastAsia="Calibri" w:hAnsi="Times New Roman" w:cs="Times New Roman"/>
          <w:sz w:val="28"/>
          <w:szCs w:val="28"/>
        </w:rPr>
        <w:t>1934</w:t>
      </w:r>
      <w:r w:rsidRPr="0063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метров, разрешенное использование: для ведения личного подсобного хозяйства.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593"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аукционной комиссии:</w:t>
      </w:r>
      <w:r w:rsidR="009E5593"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аукцион несостоявшимся, в связи с тем, что не подано ни одной заявки на участие в аукционе (п. 14 ст. 39.12 Земельного кодекса Российской Федерации).</w:t>
      </w:r>
    </w:p>
    <w:p w:rsidR="009E5593" w:rsidRPr="009E5593" w:rsidRDefault="009E5593" w:rsidP="009E5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593" w:rsidRPr="009E5593" w:rsidRDefault="009E5593" w:rsidP="009E5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593" w:rsidRPr="009E5593" w:rsidRDefault="009E5593" w:rsidP="009E5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593" w:rsidRPr="009E5593" w:rsidRDefault="009E5593" w:rsidP="009E5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Е. В. Исаева</w:t>
      </w:r>
    </w:p>
    <w:p w:rsidR="00045900" w:rsidRDefault="00045900"/>
    <w:sectPr w:rsidR="0004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0A"/>
    <w:rsid w:val="00045900"/>
    <w:rsid w:val="0063160A"/>
    <w:rsid w:val="00632B44"/>
    <w:rsid w:val="009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Company>MultiDVD Team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 Печеркина</dc:creator>
  <cp:keywords/>
  <dc:description/>
  <cp:lastModifiedBy>Любовь Владимировна Печеркина</cp:lastModifiedBy>
  <cp:revision>3</cp:revision>
  <dcterms:created xsi:type="dcterms:W3CDTF">2020-12-15T06:14:00Z</dcterms:created>
  <dcterms:modified xsi:type="dcterms:W3CDTF">2020-12-29T10:31:00Z</dcterms:modified>
</cp:coreProperties>
</file>